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A0BB2" w14:textId="77777777" w:rsidR="00510E44" w:rsidRPr="00E43F19" w:rsidRDefault="00510E44" w:rsidP="00510E4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43F19">
        <w:rPr>
          <w:rFonts w:ascii="標楷體" w:eastAsia="標楷體" w:hAnsi="標楷體" w:hint="eastAsia"/>
          <w:sz w:val="28"/>
          <w:szCs w:val="28"/>
        </w:rPr>
        <w:t>附表二</w:t>
      </w:r>
    </w:p>
    <w:p w14:paraId="197F4AB0" w14:textId="4D078791" w:rsidR="00510E44" w:rsidRPr="007E67E6" w:rsidRDefault="00510E44" w:rsidP="00510E44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7E67E6">
        <w:rPr>
          <w:rFonts w:ascii="標楷體" w:eastAsia="標楷體" w:hAnsi="標楷體"/>
          <w:sz w:val="28"/>
          <w:szCs w:val="28"/>
        </w:rPr>
        <w:t>中華民國</w:t>
      </w:r>
      <w:r w:rsidR="007E67E6" w:rsidRPr="007E67E6">
        <w:rPr>
          <w:rFonts w:ascii="標楷體" w:eastAsia="標楷體" w:hAnsi="標楷體" w:hint="eastAsia"/>
          <w:sz w:val="28"/>
          <w:szCs w:val="28"/>
        </w:rPr>
        <w:t>大專院校體育總會</w:t>
      </w:r>
      <w:proofErr w:type="gramStart"/>
      <w:r w:rsidRPr="007E67E6">
        <w:rPr>
          <w:rFonts w:ascii="標楷體" w:eastAsia="標楷體" w:hAnsi="標楷體" w:hint="eastAsia"/>
          <w:sz w:val="28"/>
          <w:szCs w:val="28"/>
        </w:rPr>
        <w:t>109</w:t>
      </w:r>
      <w:proofErr w:type="gramEnd"/>
      <w:r w:rsidRPr="007E67E6">
        <w:rPr>
          <w:rFonts w:ascii="標楷體" w:eastAsia="標楷體" w:hAnsi="標楷體"/>
          <w:sz w:val="28"/>
          <w:szCs w:val="28"/>
        </w:rPr>
        <w:t>年度</w:t>
      </w:r>
      <w:r w:rsidRPr="007E67E6">
        <w:rPr>
          <w:rFonts w:ascii="標楷體" w:eastAsia="標楷體" w:hAnsi="標楷體" w:hint="eastAsia"/>
          <w:sz w:val="28"/>
          <w:szCs w:val="28"/>
        </w:rPr>
        <w:t>國家C</w:t>
      </w:r>
      <w:r w:rsidRPr="007E67E6">
        <w:rPr>
          <w:rFonts w:ascii="標楷體" w:eastAsia="標楷體" w:hAnsi="標楷體"/>
          <w:sz w:val="28"/>
          <w:szCs w:val="28"/>
        </w:rPr>
        <w:t>級</w:t>
      </w:r>
      <w:r w:rsidRPr="007E67E6">
        <w:rPr>
          <w:rFonts w:ascii="標楷體" w:eastAsia="標楷體" w:hAnsi="標楷體" w:hint="eastAsia"/>
          <w:sz w:val="28"/>
          <w:szCs w:val="28"/>
        </w:rPr>
        <w:t>裁判</w:t>
      </w:r>
      <w:r w:rsidRPr="007E67E6">
        <w:rPr>
          <w:rFonts w:ascii="標楷體" w:eastAsia="標楷體" w:hAnsi="標楷體"/>
          <w:sz w:val="28"/>
          <w:szCs w:val="28"/>
        </w:rPr>
        <w:t>講習會</w:t>
      </w:r>
      <w:r w:rsidRPr="007E67E6">
        <w:rPr>
          <w:rFonts w:ascii="標楷體" w:eastAsia="標楷體" w:hAnsi="標楷體" w:hint="eastAsia"/>
          <w:sz w:val="28"/>
          <w:szCs w:val="28"/>
        </w:rPr>
        <w:t>（</w:t>
      </w:r>
      <w:r w:rsidR="007E67E6" w:rsidRPr="007E67E6">
        <w:rPr>
          <w:rFonts w:ascii="標楷體" w:eastAsia="標楷體" w:hAnsi="標楷體" w:hint="eastAsia"/>
          <w:sz w:val="28"/>
          <w:szCs w:val="28"/>
        </w:rPr>
        <w:t>輔英科大</w:t>
      </w:r>
      <w:r w:rsidRPr="007E67E6">
        <w:rPr>
          <w:rFonts w:ascii="標楷體" w:eastAsia="標楷體" w:hAnsi="標楷體" w:hint="eastAsia"/>
          <w:sz w:val="28"/>
          <w:szCs w:val="28"/>
        </w:rPr>
        <w:t>）</w:t>
      </w:r>
      <w:r w:rsidRPr="007E67E6">
        <w:rPr>
          <w:rFonts w:ascii="標楷體" w:eastAsia="標楷體" w:hAnsi="標楷體"/>
          <w:sz w:val="28"/>
          <w:szCs w:val="28"/>
        </w:rPr>
        <w:t>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510E44" w:rsidRPr="005C3F1B" w14:paraId="7857E8E0" w14:textId="77777777" w:rsidTr="00476CCF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0FD0F" w14:textId="77777777" w:rsidR="00510E44" w:rsidRPr="009F71F1" w:rsidRDefault="00510E44" w:rsidP="00476C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    日期</w:t>
            </w:r>
          </w:p>
          <w:p w14:paraId="7AD8F65A" w14:textId="77777777" w:rsidR="00510E44" w:rsidRPr="009F71F1" w:rsidRDefault="00510E44" w:rsidP="00476CC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DF2A" w14:textId="405DA0AF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E67E6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7E67E6">
              <w:rPr>
                <w:rFonts w:ascii="標楷體" w:eastAsia="標楷體" w:hAnsi="標楷體" w:cs="標楷體" w:hint="eastAsia"/>
                <w:szCs w:val="24"/>
              </w:rPr>
              <w:t>11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14:paraId="0ED153DC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(星期五)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8ACD4E" w14:textId="2C21A0DE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E67E6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7E67E6"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14:paraId="5AF2ED85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(星期六)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EC65" w14:textId="4FFE6CC4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="007E67E6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="007E67E6">
              <w:rPr>
                <w:rFonts w:ascii="標楷體" w:eastAsia="標楷體" w:hAnsi="標楷體" w:cs="標楷體" w:hint="eastAsia"/>
                <w:szCs w:val="24"/>
              </w:rPr>
              <w:t>13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14:paraId="6A0FB9C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(星期日)</w:t>
            </w:r>
          </w:p>
        </w:tc>
      </w:tr>
      <w:tr w:rsidR="00510E44" w:rsidRPr="007478DC" w14:paraId="30EE7FD3" w14:textId="77777777" w:rsidTr="00476CCF">
        <w:trPr>
          <w:cantSplit/>
          <w:trHeight w:val="482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8DDFCB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08：30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CF69DA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08:20</w:t>
            </w:r>
          </w:p>
          <w:p w14:paraId="101CBABF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F01A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3EEBF08F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規則講解與執法案例探討</w:t>
            </w:r>
          </w:p>
          <w:p w14:paraId="7C7872F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3E05A55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643A0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428D154F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筆試</w:t>
            </w:r>
          </w:p>
          <w:p w14:paraId="39775CC7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32F1968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講師：幹事部</w:t>
            </w:r>
          </w:p>
        </w:tc>
      </w:tr>
      <w:tr w:rsidR="00510E44" w:rsidRPr="007478DC" w14:paraId="144A21E4" w14:textId="77777777" w:rsidTr="00476CCF">
        <w:trPr>
          <w:cantSplit/>
          <w:trHeight w:val="466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A1B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A97B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08:20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08:30</w:t>
            </w:r>
          </w:p>
          <w:p w14:paraId="126AFDBB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5E4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12C631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E44" w:rsidRPr="007478DC" w14:paraId="7531A836" w14:textId="77777777" w:rsidTr="00476CCF">
        <w:trPr>
          <w:cantSplit/>
          <w:trHeight w:val="112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E45E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08：40</w:t>
            </w:r>
          </w:p>
          <w:p w14:paraId="38FFE15C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4B755FF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08：50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F3C87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08:30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09:20</w:t>
            </w:r>
          </w:p>
          <w:p w14:paraId="24F1F0EB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裁判概論</w:t>
            </w:r>
          </w:p>
          <w:p w14:paraId="70B4342C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C425CCB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54C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09:30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10:20</w:t>
            </w:r>
          </w:p>
          <w:p w14:paraId="66482E5F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旗號分析與示範</w:t>
            </w:r>
          </w:p>
          <w:p w14:paraId="7A27E393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752824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CABA4" w14:textId="77777777" w:rsidR="00510E44" w:rsidRPr="009F71F1" w:rsidRDefault="00510E44" w:rsidP="00476CCF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10E44" w:rsidRPr="007478DC" w14:paraId="19AC7913" w14:textId="77777777" w:rsidTr="00476CCF">
        <w:trPr>
          <w:cantSplit/>
          <w:trHeight w:val="881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F2691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09：00</w:t>
            </w:r>
          </w:p>
          <w:p w14:paraId="1947416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5DA4ACC9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09：50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586D8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09:30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12:20</w:t>
            </w:r>
          </w:p>
          <w:p w14:paraId="4A92CE8E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規則講解</w:t>
            </w:r>
          </w:p>
          <w:p w14:paraId="7D0AFF5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（含英文專業術語）</w:t>
            </w:r>
          </w:p>
          <w:p w14:paraId="29F39490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09722DF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6E39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56C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09:30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12:00</w:t>
            </w:r>
          </w:p>
          <w:p w14:paraId="01A4D077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執法測驗</w:t>
            </w:r>
          </w:p>
          <w:p w14:paraId="2ADE1E7A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643FF79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10E44" w:rsidRPr="007478DC" w14:paraId="5F86E680" w14:textId="77777777" w:rsidTr="00476CCF">
        <w:trPr>
          <w:cantSplit/>
          <w:trHeight w:val="1028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7AE7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10：00</w:t>
            </w:r>
          </w:p>
          <w:p w14:paraId="0250931A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6827F77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11：50</w:t>
            </w:r>
          </w:p>
        </w:tc>
        <w:tc>
          <w:tcPr>
            <w:tcW w:w="2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E70F5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4770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10:30 </w:t>
            </w:r>
            <w:r w:rsidRPr="009F71F1">
              <w:rPr>
                <w:rFonts w:ascii="標楷體" w:eastAsia="標楷體" w:hAnsi="標楷體" w:cs="標楷體"/>
                <w:szCs w:val="24"/>
              </w:rPr>
              <w:t>–</w:t>
            </w:r>
            <w:r w:rsidRPr="009F71F1">
              <w:rPr>
                <w:rFonts w:ascii="標楷體" w:eastAsia="標楷體" w:hAnsi="標楷體" w:cs="標楷體" w:hint="eastAsia"/>
                <w:szCs w:val="24"/>
              </w:rPr>
              <w:t xml:space="preserve"> 12:00</w:t>
            </w:r>
          </w:p>
          <w:p w14:paraId="6ED164C2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裁判執法與實習</w:t>
            </w:r>
          </w:p>
          <w:p w14:paraId="721354D8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6AAAD1BC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0F76" w14:textId="77777777" w:rsidR="00510E44" w:rsidRPr="009F71F1" w:rsidRDefault="00510E44" w:rsidP="00476CCF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10E44" w:rsidRPr="007478DC" w14:paraId="6F28D0FE" w14:textId="77777777" w:rsidTr="00476CCF">
        <w:trPr>
          <w:cantSplit/>
          <w:trHeight w:val="750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A50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12：00</w:t>
            </w:r>
          </w:p>
          <w:p w14:paraId="6BD8BFE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7547E4C0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8B1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午休</w:t>
            </w:r>
          </w:p>
        </w:tc>
      </w:tr>
      <w:tr w:rsidR="00510E44" w:rsidRPr="007478DC" w14:paraId="4343E9E0" w14:textId="77777777" w:rsidTr="00476CCF">
        <w:trPr>
          <w:cantSplit/>
          <w:trHeight w:val="1216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E68AFA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13：00</w:t>
            </w:r>
          </w:p>
          <w:p w14:paraId="266E3F1C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6E77E80A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14：50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0DC3CB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13:30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14:20</w:t>
            </w:r>
          </w:p>
          <w:p w14:paraId="701CF578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國家體育政策</w:t>
            </w:r>
          </w:p>
          <w:p w14:paraId="2201FBA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120D1B9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1A70B0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13:00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15:20</w:t>
            </w:r>
          </w:p>
          <w:p w14:paraId="4861D88B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裁判執法與實習</w:t>
            </w:r>
          </w:p>
          <w:p w14:paraId="6CBD26B5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（含記錄法）</w:t>
            </w:r>
          </w:p>
          <w:p w14:paraId="2F82E245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B2F35E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9C29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13:00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15:20</w:t>
            </w:r>
          </w:p>
          <w:p w14:paraId="1657D3A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執法測驗</w:t>
            </w:r>
          </w:p>
          <w:p w14:paraId="425F396F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A2B1EA8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10E44" w:rsidRPr="007478DC" w14:paraId="17A1FCC3" w14:textId="77777777" w:rsidTr="00476CCF">
        <w:trPr>
          <w:cantSplit/>
          <w:trHeight w:val="1221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6FFDDC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6A9F57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14:30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15:20</w:t>
            </w:r>
          </w:p>
          <w:p w14:paraId="636F8BD8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14:paraId="4954C2FF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C98F32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  <w:tc>
          <w:tcPr>
            <w:tcW w:w="3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753D7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67C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E44" w:rsidRPr="007478DC" w14:paraId="57CFE01C" w14:textId="77777777" w:rsidTr="00476CCF">
        <w:trPr>
          <w:cantSplit/>
          <w:trHeight w:val="1072"/>
        </w:trPr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728C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15：00</w:t>
            </w:r>
          </w:p>
          <w:p w14:paraId="5AB9370E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14:paraId="0E81F7E5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16：50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D92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15:30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16:50</w:t>
            </w:r>
          </w:p>
          <w:p w14:paraId="15E8586B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記錄法講解</w:t>
            </w:r>
          </w:p>
          <w:p w14:paraId="0D94B433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CD1CC44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9607F9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15:30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16:50</w:t>
            </w:r>
          </w:p>
          <w:p w14:paraId="11BCA8F0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記錄法測驗</w:t>
            </w:r>
          </w:p>
          <w:p w14:paraId="0DA9ABA0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129C19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</w:t>
            </w:r>
            <w:r w:rsidRPr="009F71F1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74A0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 xml:space="preserve">15:30 </w:t>
            </w:r>
            <w:r w:rsidRPr="009F71F1">
              <w:rPr>
                <w:rFonts w:ascii="標楷體" w:eastAsia="標楷體" w:hAnsi="標楷體"/>
                <w:szCs w:val="24"/>
              </w:rPr>
              <w:t>–</w:t>
            </w:r>
            <w:r w:rsidRPr="009F71F1">
              <w:rPr>
                <w:rFonts w:ascii="標楷體" w:eastAsia="標楷體" w:hAnsi="標楷體" w:hint="eastAsia"/>
                <w:szCs w:val="24"/>
              </w:rPr>
              <w:t xml:space="preserve"> 16:20</w:t>
            </w:r>
          </w:p>
          <w:p w14:paraId="322B15D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14:paraId="39F27CF4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6B062ED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510E44" w:rsidRPr="007478DC" w14:paraId="1AD2FB2B" w14:textId="77777777" w:rsidTr="00476CCF">
        <w:trPr>
          <w:cantSplit/>
          <w:trHeight w:val="936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6CFC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DF16" w14:textId="77777777" w:rsidR="00510E44" w:rsidRPr="009F71F1" w:rsidRDefault="00510E44" w:rsidP="00476CCF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F4F2D0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C24C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16:30</w:t>
            </w:r>
          </w:p>
          <w:p w14:paraId="6911B8EF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cs="標楷體" w:hint="eastAsia"/>
                <w:szCs w:val="24"/>
              </w:rPr>
              <w:t>結訓典禮</w:t>
            </w:r>
          </w:p>
          <w:p w14:paraId="67F0A9D9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14:paraId="16B0E1CC" w14:textId="77777777" w:rsidR="00510E44" w:rsidRPr="009F71F1" w:rsidRDefault="00510E44" w:rsidP="00476CCF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F71F1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510E44" w:rsidRPr="007478DC" w14:paraId="036FD99B" w14:textId="77777777" w:rsidTr="00476CCF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72F8" w14:textId="77777777" w:rsidR="00510E44" w:rsidRPr="007478DC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14:paraId="65195F78" w14:textId="77777777" w:rsidR="00510E44" w:rsidRPr="007478DC" w:rsidRDefault="00510E44" w:rsidP="00476C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7475" w14:textId="77777777" w:rsidR="00510E44" w:rsidRPr="007478DC" w:rsidRDefault="00510E44" w:rsidP="00476CCF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14:paraId="0A307BA2" w14:textId="77777777" w:rsidR="00510E44" w:rsidRPr="007478DC" w:rsidRDefault="00510E44" w:rsidP="00476CCF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2.執法實習及執法測驗時請</w:t>
            </w:r>
            <w:proofErr w:type="gramStart"/>
            <w:r w:rsidRPr="007478DC">
              <w:rPr>
                <w:rFonts w:ascii="標楷體" w:eastAsia="標楷體" w:hAnsi="標楷體" w:cs="標楷體" w:hint="eastAsia"/>
              </w:rPr>
              <w:t>穿著</w:t>
            </w:r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穿著</w:t>
            </w:r>
            <w:proofErr w:type="gramEnd"/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輕便運動服裝、運動鞋</w:t>
            </w:r>
            <w:r w:rsidRPr="007478DC">
              <w:rPr>
                <w:rFonts w:ascii="標楷體" w:eastAsia="標楷體" w:hAnsi="標楷體" w:cs="標楷體" w:hint="eastAsia"/>
              </w:rPr>
              <w:t>並配掛哨子。</w:t>
            </w:r>
          </w:p>
          <w:p w14:paraId="0103A223" w14:textId="77777777" w:rsidR="00510E44" w:rsidRPr="007478DC" w:rsidRDefault="00510E44" w:rsidP="00476CCF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14:paraId="74FBCE52" w14:textId="77777777" w:rsidR="00510E44" w:rsidRPr="00A00274" w:rsidRDefault="00510E44" w:rsidP="00510E44">
      <w:pPr>
        <w:spacing w:line="20" w:lineRule="exact"/>
      </w:pPr>
    </w:p>
    <w:p w14:paraId="7B272245" w14:textId="11DA20EE" w:rsidR="00510E44" w:rsidRPr="007E67E6" w:rsidRDefault="007E67E6" w:rsidP="007E67E6">
      <w:pPr>
        <w:spacing w:line="520" w:lineRule="exact"/>
        <w:jc w:val="right"/>
        <w:rPr>
          <w:rFonts w:ascii="標楷體" w:eastAsia="標楷體" w:hAnsi="標楷體"/>
          <w:sz w:val="20"/>
          <w:szCs w:val="20"/>
        </w:rPr>
      </w:pPr>
      <w:r w:rsidRPr="007E67E6">
        <w:rPr>
          <w:rFonts w:ascii="標楷體" w:eastAsia="標楷體" w:hAnsi="標楷體" w:hint="eastAsia"/>
          <w:sz w:val="20"/>
          <w:szCs w:val="20"/>
        </w:rPr>
        <w:t>本課表課程時間為暫訂，依報到時手冊之課表為</w:t>
      </w:r>
      <w:proofErr w:type="gramStart"/>
      <w:r w:rsidRPr="007E67E6">
        <w:rPr>
          <w:rFonts w:ascii="標楷體" w:eastAsia="標楷體" w:hAnsi="標楷體" w:hint="eastAsia"/>
          <w:sz w:val="20"/>
          <w:szCs w:val="20"/>
        </w:rPr>
        <w:t>準</w:t>
      </w:r>
      <w:proofErr w:type="gramEnd"/>
    </w:p>
    <w:p w14:paraId="6C9BBBA6" w14:textId="77777777" w:rsidR="00EC4D00" w:rsidRPr="00510E44" w:rsidRDefault="00EC4D00"/>
    <w:sectPr w:rsidR="00EC4D00" w:rsidRPr="00510E44" w:rsidSect="00510E44">
      <w:pgSz w:w="11906" w:h="16838"/>
      <w:pgMar w:top="851" w:right="566" w:bottom="993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44"/>
    <w:rsid w:val="00510E44"/>
    <w:rsid w:val="007E67E6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B902"/>
  <w15:chartTrackingRefBased/>
  <w15:docId w15:val="{F35D0BF7-AABF-4768-8A68-63973CF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2</cp:revision>
  <dcterms:created xsi:type="dcterms:W3CDTF">2020-06-22T08:06:00Z</dcterms:created>
  <dcterms:modified xsi:type="dcterms:W3CDTF">2020-06-30T04:33:00Z</dcterms:modified>
</cp:coreProperties>
</file>